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5C6C" w14:textId="77777777" w:rsidR="00A42519" w:rsidRDefault="00A80C49">
      <w:pPr>
        <w:rPr>
          <w:rFonts w:ascii="Arial" w:hAnsi="Arial" w:cs="Arial"/>
          <w:b/>
          <w:bCs/>
          <w:sz w:val="28"/>
          <w:szCs w:val="28"/>
        </w:rPr>
      </w:pPr>
      <w:r w:rsidRPr="00CB08B2">
        <w:rPr>
          <w:rFonts w:ascii="Arial" w:hAnsi="Arial" w:cs="Arial"/>
          <w:b/>
          <w:bCs/>
          <w:sz w:val="28"/>
          <w:szCs w:val="28"/>
        </w:rPr>
        <w:t>Enhanced Health in Care Homes</w:t>
      </w:r>
    </w:p>
    <w:p w14:paraId="16BD614C" w14:textId="77777777" w:rsidR="00A80C49" w:rsidRPr="00CB08B2" w:rsidRDefault="00A80C49">
      <w:pPr>
        <w:rPr>
          <w:rFonts w:ascii="Arial" w:hAnsi="Arial" w:cs="Arial"/>
          <w:b/>
          <w:bCs/>
          <w:sz w:val="28"/>
          <w:szCs w:val="28"/>
        </w:rPr>
      </w:pPr>
      <w:r w:rsidRPr="00CB08B2">
        <w:rPr>
          <w:rFonts w:ascii="Arial" w:hAnsi="Arial" w:cs="Arial"/>
          <w:b/>
          <w:bCs/>
          <w:sz w:val="28"/>
          <w:szCs w:val="28"/>
        </w:rPr>
        <w:t xml:space="preserve">A guide for </w:t>
      </w:r>
      <w:r w:rsidR="00A42519" w:rsidRPr="00CB08B2">
        <w:rPr>
          <w:rFonts w:ascii="Arial" w:hAnsi="Arial" w:cs="Arial"/>
          <w:b/>
          <w:bCs/>
          <w:sz w:val="28"/>
          <w:szCs w:val="28"/>
        </w:rPr>
        <w:t xml:space="preserve">staff working in </w:t>
      </w:r>
      <w:r w:rsidRPr="00CB08B2">
        <w:rPr>
          <w:rFonts w:ascii="Arial" w:hAnsi="Arial" w:cs="Arial"/>
          <w:b/>
          <w:bCs/>
          <w:sz w:val="28"/>
          <w:szCs w:val="28"/>
        </w:rPr>
        <w:t>care homes</w:t>
      </w:r>
      <w:r w:rsidR="00A42519">
        <w:rPr>
          <w:rFonts w:ascii="Arial" w:hAnsi="Arial" w:cs="Arial"/>
          <w:b/>
          <w:bCs/>
          <w:sz w:val="28"/>
          <w:szCs w:val="28"/>
        </w:rPr>
        <w:t xml:space="preserve"> in Hull</w:t>
      </w:r>
      <w:r w:rsidR="00022ED2">
        <w:rPr>
          <w:rFonts w:ascii="Arial" w:hAnsi="Arial" w:cs="Arial"/>
          <w:b/>
          <w:bCs/>
          <w:sz w:val="28"/>
          <w:szCs w:val="28"/>
        </w:rPr>
        <w:t xml:space="preserve"> and East Riding</w:t>
      </w:r>
    </w:p>
    <w:p w14:paraId="7A4A4DB7" w14:textId="77777777" w:rsidR="001D786B" w:rsidRPr="00CB08B2" w:rsidRDefault="00A80C49">
      <w:pPr>
        <w:rPr>
          <w:rFonts w:ascii="Arial" w:hAnsi="Arial" w:cs="Arial"/>
        </w:rPr>
      </w:pPr>
      <w:r w:rsidRPr="00CB08B2">
        <w:rPr>
          <w:rFonts w:ascii="Arial" w:hAnsi="Arial" w:cs="Arial"/>
        </w:rPr>
        <w:t xml:space="preserve">This </w:t>
      </w:r>
      <w:r w:rsidR="00A1221F">
        <w:rPr>
          <w:rFonts w:ascii="Arial" w:hAnsi="Arial" w:cs="Arial"/>
        </w:rPr>
        <w:t>leaflet</w:t>
      </w:r>
      <w:r w:rsidR="009B5D32">
        <w:rPr>
          <w:rFonts w:ascii="Arial" w:hAnsi="Arial" w:cs="Arial"/>
        </w:rPr>
        <w:t xml:space="preserve"> </w:t>
      </w:r>
      <w:r w:rsidRPr="00CB08B2">
        <w:rPr>
          <w:rFonts w:ascii="Arial" w:hAnsi="Arial" w:cs="Arial"/>
        </w:rPr>
        <w:t xml:space="preserve">explains what the Enhanced Health in Care Homes (EHCH) programme is, how to make it work in the best way possible for people living in </w:t>
      </w:r>
      <w:r w:rsidR="001D786B" w:rsidRPr="00CB08B2">
        <w:rPr>
          <w:rFonts w:ascii="Arial" w:hAnsi="Arial" w:cs="Arial"/>
        </w:rPr>
        <w:t xml:space="preserve">your </w:t>
      </w:r>
      <w:r w:rsidRPr="00CB08B2">
        <w:rPr>
          <w:rFonts w:ascii="Arial" w:hAnsi="Arial" w:cs="Arial"/>
        </w:rPr>
        <w:t xml:space="preserve">care home and the people who care for them, and what everyone involved can expect from it. </w:t>
      </w:r>
    </w:p>
    <w:p w14:paraId="0F944CA9" w14:textId="0079A518" w:rsidR="00A80C49" w:rsidRPr="00CB08B2" w:rsidRDefault="00A80C49">
      <w:pPr>
        <w:rPr>
          <w:rFonts w:ascii="Arial" w:hAnsi="Arial" w:cs="Arial"/>
        </w:rPr>
      </w:pPr>
      <w:r w:rsidRPr="00CB08B2">
        <w:rPr>
          <w:rFonts w:ascii="Arial" w:hAnsi="Arial" w:cs="Arial"/>
        </w:rPr>
        <w:t xml:space="preserve">We hope it reassures you that being actively involved in the EHCH programme should not require a significant change to the way you work, </w:t>
      </w:r>
      <w:r w:rsidR="001D786B" w:rsidRPr="00CB08B2">
        <w:rPr>
          <w:rFonts w:ascii="Arial" w:hAnsi="Arial" w:cs="Arial"/>
        </w:rPr>
        <w:t>and</w:t>
      </w:r>
      <w:r w:rsidRPr="00CB08B2">
        <w:rPr>
          <w:rFonts w:ascii="Arial" w:hAnsi="Arial" w:cs="Arial"/>
        </w:rPr>
        <w:t xml:space="preserve"> you should see increased support into the home from </w:t>
      </w:r>
      <w:r w:rsidR="001D786B" w:rsidRPr="00CB08B2">
        <w:rPr>
          <w:rFonts w:ascii="Arial" w:hAnsi="Arial" w:cs="Arial"/>
        </w:rPr>
        <w:t xml:space="preserve">local </w:t>
      </w:r>
      <w:r w:rsidRPr="00CB08B2">
        <w:rPr>
          <w:rFonts w:ascii="Arial" w:hAnsi="Arial" w:cs="Arial"/>
        </w:rPr>
        <w:t>health and care services</w:t>
      </w:r>
      <w:r w:rsidR="009427B9">
        <w:rPr>
          <w:rFonts w:ascii="Arial" w:hAnsi="Arial" w:cs="Arial"/>
        </w:rPr>
        <w:t>.</w:t>
      </w:r>
    </w:p>
    <w:p w14:paraId="474DA784" w14:textId="77777777" w:rsidR="0067453A" w:rsidRPr="009B5D32" w:rsidRDefault="00A80C49" w:rsidP="00CB08B2">
      <w:pPr>
        <w:rPr>
          <w:rFonts w:ascii="Arial" w:hAnsi="Arial" w:cs="Arial"/>
          <w:i/>
          <w:iCs/>
        </w:rPr>
      </w:pPr>
      <w:r w:rsidRPr="00CB08B2">
        <w:rPr>
          <w:rFonts w:ascii="Arial" w:hAnsi="Arial" w:cs="Arial"/>
          <w:i/>
          <w:iCs/>
        </w:rPr>
        <w:t>“People who happen to live in care homes have the same right to access to healthcare as any other citizen. Many of them will have significant healthcare needs which require support beyond that delivered by the care home. The Enhanced Health in Care Homes service provides a clear framework for delivering healthcare through the support of a multi-disciplinary team including primary care, specialists, community-based care services and care home staff.” Kathy Roberts, Former Chair, Care Provider Alliance</w:t>
      </w:r>
    </w:p>
    <w:p w14:paraId="09204EAB" w14:textId="77777777" w:rsidR="001D786B" w:rsidRPr="00CB08B2" w:rsidRDefault="00464BB4" w:rsidP="00CB08B2">
      <w:pPr>
        <w:pStyle w:val="ListParagraph"/>
        <w:numPr>
          <w:ilvl w:val="0"/>
          <w:numId w:val="4"/>
        </w:numPr>
        <w:rPr>
          <w:rFonts w:ascii="Arial" w:hAnsi="Arial" w:cs="Arial"/>
          <w:b/>
          <w:bCs/>
        </w:rPr>
      </w:pPr>
      <w:r w:rsidRPr="00CB08B2">
        <w:rPr>
          <w:rFonts w:ascii="Arial" w:hAnsi="Arial" w:cs="Arial"/>
          <w:b/>
          <w:bCs/>
        </w:rPr>
        <w:t>Linking</w:t>
      </w:r>
      <w:r w:rsidR="001D786B" w:rsidRPr="00CB08B2">
        <w:rPr>
          <w:rFonts w:ascii="Arial" w:hAnsi="Arial" w:cs="Arial"/>
          <w:b/>
          <w:bCs/>
        </w:rPr>
        <w:t xml:space="preserve"> GP</w:t>
      </w:r>
      <w:r w:rsidRPr="00CB08B2">
        <w:rPr>
          <w:rFonts w:ascii="Arial" w:hAnsi="Arial" w:cs="Arial"/>
          <w:b/>
          <w:bCs/>
        </w:rPr>
        <w:t xml:space="preserve"> Primary Care Networks (PCNs) </w:t>
      </w:r>
      <w:r w:rsidR="001D786B" w:rsidRPr="00CB08B2">
        <w:rPr>
          <w:rFonts w:ascii="Arial" w:hAnsi="Arial" w:cs="Arial"/>
          <w:b/>
          <w:bCs/>
        </w:rPr>
        <w:t>with care homes in Hull</w:t>
      </w:r>
      <w:r w:rsidR="00022ED2">
        <w:rPr>
          <w:rFonts w:ascii="Arial" w:hAnsi="Arial" w:cs="Arial"/>
          <w:b/>
          <w:bCs/>
        </w:rPr>
        <w:t xml:space="preserve"> and East Riding</w:t>
      </w:r>
    </w:p>
    <w:p w14:paraId="3776B630" w14:textId="77777777" w:rsidR="00725F0D" w:rsidRPr="00CB08B2" w:rsidRDefault="00725F0D" w:rsidP="0067453A">
      <w:pPr>
        <w:rPr>
          <w:rFonts w:ascii="Arial" w:hAnsi="Arial" w:cs="Arial"/>
        </w:rPr>
      </w:pPr>
      <w:r w:rsidRPr="00CB08B2">
        <w:rPr>
          <w:rFonts w:ascii="Arial" w:hAnsi="Arial" w:cs="Arial"/>
        </w:rPr>
        <w:t>Linking</w:t>
      </w:r>
      <w:r w:rsidR="00742DF1" w:rsidRPr="00CB08B2">
        <w:rPr>
          <w:rFonts w:ascii="Arial" w:hAnsi="Arial" w:cs="Arial"/>
        </w:rPr>
        <w:t xml:space="preserve"> each care home in Hull </w:t>
      </w:r>
      <w:r w:rsidR="00022ED2">
        <w:rPr>
          <w:rFonts w:ascii="Arial" w:hAnsi="Arial" w:cs="Arial"/>
        </w:rPr>
        <w:t xml:space="preserve">and East Riding </w:t>
      </w:r>
      <w:r w:rsidR="00742DF1" w:rsidRPr="00CB08B2">
        <w:rPr>
          <w:rFonts w:ascii="Arial" w:hAnsi="Arial" w:cs="Arial"/>
        </w:rPr>
        <w:t xml:space="preserve">with </w:t>
      </w:r>
      <w:r w:rsidR="00022ED2">
        <w:rPr>
          <w:rFonts w:ascii="Arial" w:hAnsi="Arial" w:cs="Arial"/>
        </w:rPr>
        <w:t xml:space="preserve">their local </w:t>
      </w:r>
      <w:r w:rsidR="00742DF1" w:rsidRPr="00CB08B2">
        <w:rPr>
          <w:rFonts w:ascii="Arial" w:hAnsi="Arial" w:cs="Arial"/>
        </w:rPr>
        <w:t xml:space="preserve">Primary Care Networks (PCNs) </w:t>
      </w:r>
      <w:r w:rsidR="00A80C49" w:rsidRPr="00CB08B2">
        <w:rPr>
          <w:rFonts w:ascii="Arial" w:hAnsi="Arial" w:cs="Arial"/>
        </w:rPr>
        <w:t xml:space="preserve">is the first step to delivering </w:t>
      </w:r>
      <w:r w:rsidR="007A1A06" w:rsidRPr="00CB08B2">
        <w:rPr>
          <w:rFonts w:ascii="Arial" w:hAnsi="Arial" w:cs="Arial"/>
        </w:rPr>
        <w:t xml:space="preserve">enhanced health care. </w:t>
      </w:r>
    </w:p>
    <w:p w14:paraId="60380E87" w14:textId="77777777" w:rsidR="00725F0D" w:rsidRPr="00CB08B2" w:rsidRDefault="007A1A06" w:rsidP="0067453A">
      <w:pPr>
        <w:rPr>
          <w:rFonts w:ascii="Arial" w:hAnsi="Arial" w:cs="Arial"/>
        </w:rPr>
      </w:pPr>
      <w:r w:rsidRPr="00CB08B2">
        <w:rPr>
          <w:rFonts w:ascii="Arial" w:hAnsi="Arial" w:cs="Arial"/>
        </w:rPr>
        <w:t>We recognise that s</w:t>
      </w:r>
      <w:r w:rsidR="00A80C49" w:rsidRPr="00CB08B2">
        <w:rPr>
          <w:rFonts w:ascii="Arial" w:hAnsi="Arial" w:cs="Arial"/>
        </w:rPr>
        <w:t xml:space="preserve">ome people living in </w:t>
      </w:r>
      <w:r w:rsidR="00725F0D" w:rsidRPr="00CB08B2">
        <w:rPr>
          <w:rFonts w:ascii="Arial" w:hAnsi="Arial" w:cs="Arial"/>
        </w:rPr>
        <w:t xml:space="preserve">your care </w:t>
      </w:r>
      <w:r w:rsidR="00A80C49" w:rsidRPr="00CB08B2">
        <w:rPr>
          <w:rFonts w:ascii="Arial" w:hAnsi="Arial" w:cs="Arial"/>
        </w:rPr>
        <w:t xml:space="preserve">home may not be registered with a </w:t>
      </w:r>
      <w:r w:rsidR="00BD33BB" w:rsidRPr="00CB08B2">
        <w:rPr>
          <w:rFonts w:ascii="Arial" w:hAnsi="Arial" w:cs="Arial"/>
        </w:rPr>
        <w:t xml:space="preserve">GP </w:t>
      </w:r>
      <w:r w:rsidR="00A80C49" w:rsidRPr="00CB08B2">
        <w:rPr>
          <w:rFonts w:ascii="Arial" w:hAnsi="Arial" w:cs="Arial"/>
        </w:rPr>
        <w:t>practice in the aligned PCN</w:t>
      </w:r>
      <w:r w:rsidR="00DD3F81" w:rsidRPr="00CB08B2">
        <w:rPr>
          <w:rFonts w:ascii="Arial" w:hAnsi="Arial" w:cs="Arial"/>
        </w:rPr>
        <w:t xml:space="preserve"> and may wish to consider changing their GP practice to be able to receive the enhanced level of </w:t>
      </w:r>
      <w:r w:rsidR="00EF1657" w:rsidRPr="00CB08B2">
        <w:rPr>
          <w:rFonts w:ascii="Arial" w:hAnsi="Arial" w:cs="Arial"/>
        </w:rPr>
        <w:t>services</w:t>
      </w:r>
      <w:r w:rsidR="00A80C49" w:rsidRPr="00CB08B2">
        <w:rPr>
          <w:rFonts w:ascii="Arial" w:hAnsi="Arial" w:cs="Arial"/>
        </w:rPr>
        <w:t xml:space="preserve">. </w:t>
      </w:r>
    </w:p>
    <w:p w14:paraId="619228A2" w14:textId="77777777" w:rsidR="00464BB4" w:rsidRPr="00CB08B2" w:rsidRDefault="00A80C49" w:rsidP="00464BB4">
      <w:pPr>
        <w:rPr>
          <w:rFonts w:ascii="Arial" w:hAnsi="Arial" w:cs="Arial"/>
        </w:rPr>
      </w:pPr>
      <w:r w:rsidRPr="00CB08B2">
        <w:rPr>
          <w:rFonts w:ascii="Arial" w:hAnsi="Arial" w:cs="Arial"/>
        </w:rPr>
        <w:t xml:space="preserve">This is the </w:t>
      </w:r>
      <w:proofErr w:type="spellStart"/>
      <w:r w:rsidRPr="00CB08B2">
        <w:rPr>
          <w:rFonts w:ascii="Arial" w:hAnsi="Arial" w:cs="Arial"/>
        </w:rPr>
        <w:t>resident’s</w:t>
      </w:r>
      <w:proofErr w:type="spellEnd"/>
      <w:r w:rsidRPr="00CB08B2">
        <w:rPr>
          <w:rFonts w:ascii="Arial" w:hAnsi="Arial" w:cs="Arial"/>
        </w:rPr>
        <w:t xml:space="preserve"> choice, and they should be fully involved and supported with the decision they make. </w:t>
      </w:r>
      <w:r w:rsidR="00F55DAA" w:rsidRPr="00CB08B2">
        <w:rPr>
          <w:rFonts w:ascii="Arial" w:hAnsi="Arial" w:cs="Arial"/>
        </w:rPr>
        <w:t xml:space="preserve">Residents who decide to remain with </w:t>
      </w:r>
      <w:r w:rsidR="00BD33BB" w:rsidRPr="00CB08B2">
        <w:rPr>
          <w:rFonts w:ascii="Arial" w:hAnsi="Arial" w:cs="Arial"/>
        </w:rPr>
        <w:t>a</w:t>
      </w:r>
      <w:r w:rsidR="00F55DAA" w:rsidRPr="00CB08B2">
        <w:rPr>
          <w:rFonts w:ascii="Arial" w:hAnsi="Arial" w:cs="Arial"/>
        </w:rPr>
        <w:t xml:space="preserve"> GP who is not in their aligned PCN will still </w:t>
      </w:r>
      <w:r w:rsidR="0067453A" w:rsidRPr="00CB08B2">
        <w:rPr>
          <w:rFonts w:ascii="Arial" w:hAnsi="Arial" w:cs="Arial"/>
        </w:rPr>
        <w:t xml:space="preserve">be </w:t>
      </w:r>
      <w:r w:rsidR="00F55DAA" w:rsidRPr="00CB08B2">
        <w:rPr>
          <w:rFonts w:ascii="Arial" w:hAnsi="Arial" w:cs="Arial"/>
        </w:rPr>
        <w:t xml:space="preserve">entitled to receive primary care services but may not benefit from the full </w:t>
      </w:r>
      <w:r w:rsidR="00EF1657" w:rsidRPr="00CB08B2">
        <w:rPr>
          <w:rFonts w:ascii="Arial" w:hAnsi="Arial" w:cs="Arial"/>
        </w:rPr>
        <w:t xml:space="preserve">Enhanced Health for Care Homes </w:t>
      </w:r>
      <w:r w:rsidR="00F55DAA" w:rsidRPr="00CB08B2">
        <w:rPr>
          <w:rFonts w:ascii="Arial" w:hAnsi="Arial" w:cs="Arial"/>
        </w:rPr>
        <w:t xml:space="preserve">service. </w:t>
      </w:r>
      <w:r w:rsidR="00464BB4" w:rsidRPr="00CB08B2">
        <w:rPr>
          <w:rFonts w:ascii="Arial" w:hAnsi="Arial" w:cs="Arial"/>
        </w:rPr>
        <w:t>Working across organisations in a co-ordinated way people will receive better</w:t>
      </w:r>
      <w:r w:rsidR="007E0DEE" w:rsidRPr="00CB08B2">
        <w:rPr>
          <w:rFonts w:ascii="Arial" w:hAnsi="Arial" w:cs="Arial"/>
        </w:rPr>
        <w:t xml:space="preserve"> and </w:t>
      </w:r>
      <w:r w:rsidR="00BD33BB" w:rsidRPr="00CB08B2">
        <w:rPr>
          <w:rFonts w:ascii="Arial" w:hAnsi="Arial" w:cs="Arial"/>
        </w:rPr>
        <w:t xml:space="preserve">more </w:t>
      </w:r>
      <w:r w:rsidR="00464BB4" w:rsidRPr="00CB08B2">
        <w:rPr>
          <w:rFonts w:ascii="Arial" w:hAnsi="Arial" w:cs="Arial"/>
        </w:rPr>
        <w:t>proactive care</w:t>
      </w:r>
      <w:r w:rsidR="007E0DEE" w:rsidRPr="00CB08B2">
        <w:rPr>
          <w:rFonts w:ascii="Arial" w:hAnsi="Arial" w:cs="Arial"/>
        </w:rPr>
        <w:t xml:space="preserve"> - </w:t>
      </w:r>
      <w:r w:rsidR="00464BB4" w:rsidRPr="00CB08B2">
        <w:rPr>
          <w:rFonts w:ascii="Arial" w:hAnsi="Arial" w:cs="Arial"/>
        </w:rPr>
        <w:t xml:space="preserve">delivered where they live. </w:t>
      </w:r>
    </w:p>
    <w:p w14:paraId="3F2DB5A7" w14:textId="77777777" w:rsidR="00464BB4" w:rsidRPr="00CB08B2" w:rsidRDefault="00464BB4" w:rsidP="00464BB4">
      <w:pPr>
        <w:rPr>
          <w:rFonts w:ascii="Arial" w:hAnsi="Arial" w:cs="Arial"/>
        </w:rPr>
      </w:pPr>
      <w:r w:rsidRPr="00CB08B2">
        <w:rPr>
          <w:rFonts w:ascii="Arial" w:hAnsi="Arial" w:cs="Arial"/>
        </w:rPr>
        <w:t xml:space="preserve">We know this can support: </w:t>
      </w:r>
    </w:p>
    <w:p w14:paraId="579EA999" w14:textId="77777777" w:rsidR="00464BB4" w:rsidRPr="00CB08B2" w:rsidRDefault="00464BB4" w:rsidP="00464BB4">
      <w:pPr>
        <w:pStyle w:val="ListParagraph"/>
        <w:numPr>
          <w:ilvl w:val="0"/>
          <w:numId w:val="2"/>
        </w:numPr>
        <w:rPr>
          <w:rFonts w:ascii="Arial" w:hAnsi="Arial" w:cs="Arial"/>
        </w:rPr>
      </w:pPr>
      <w:r w:rsidRPr="00CB08B2">
        <w:rPr>
          <w:rFonts w:ascii="Arial" w:hAnsi="Arial" w:cs="Arial"/>
        </w:rPr>
        <w:t>primary (GP) care and specialist services to help maintain independence as far as possible by reducing, delaying or preventing the need for additional health and social care services</w:t>
      </w:r>
      <w:r w:rsidR="00BD33BB" w:rsidRPr="00CB08B2">
        <w:rPr>
          <w:rFonts w:ascii="Arial" w:hAnsi="Arial" w:cs="Arial"/>
        </w:rPr>
        <w:t>; and</w:t>
      </w:r>
    </w:p>
    <w:p w14:paraId="7CDD3BEE" w14:textId="77777777" w:rsidR="00464BB4" w:rsidRPr="00CB08B2" w:rsidRDefault="00BD33BB" w:rsidP="00464BB4">
      <w:pPr>
        <w:pStyle w:val="ListParagraph"/>
        <w:numPr>
          <w:ilvl w:val="0"/>
          <w:numId w:val="2"/>
        </w:numPr>
        <w:rPr>
          <w:rFonts w:ascii="Arial" w:hAnsi="Arial" w:cs="Arial"/>
        </w:rPr>
      </w:pPr>
      <w:r w:rsidRPr="00CB08B2">
        <w:rPr>
          <w:rFonts w:ascii="Arial" w:hAnsi="Arial" w:cs="Arial"/>
        </w:rPr>
        <w:t>s</w:t>
      </w:r>
      <w:r w:rsidR="00464BB4" w:rsidRPr="00CB08B2">
        <w:rPr>
          <w:rFonts w:ascii="Arial" w:hAnsi="Arial" w:cs="Arial"/>
        </w:rPr>
        <w:t xml:space="preserve">taff working in care homes </w:t>
      </w:r>
      <w:r w:rsidRPr="00CB08B2">
        <w:rPr>
          <w:rFonts w:ascii="Arial" w:hAnsi="Arial" w:cs="Arial"/>
        </w:rPr>
        <w:t>feeling</w:t>
      </w:r>
      <w:r w:rsidR="00464BB4" w:rsidRPr="00CB08B2">
        <w:rPr>
          <w:rFonts w:ascii="Arial" w:hAnsi="Arial" w:cs="Arial"/>
        </w:rPr>
        <w:t xml:space="preserve"> at the heart of an integrated team that spans primary, community, mental health and specialist care, as well as social care services and the voluntary sector</w:t>
      </w:r>
    </w:p>
    <w:p w14:paraId="4E510223" w14:textId="77777777" w:rsidR="00464BB4" w:rsidRPr="00CB08B2" w:rsidRDefault="00464BB4" w:rsidP="0067453A">
      <w:pPr>
        <w:rPr>
          <w:rFonts w:ascii="Arial" w:hAnsi="Arial" w:cs="Arial"/>
        </w:rPr>
      </w:pPr>
    </w:p>
    <w:p w14:paraId="14CBC91E" w14:textId="77777777" w:rsidR="00464BB4" w:rsidRPr="00CB08B2" w:rsidRDefault="000C522B" w:rsidP="00CB08B2">
      <w:pPr>
        <w:pStyle w:val="ListParagraph"/>
        <w:numPr>
          <w:ilvl w:val="0"/>
          <w:numId w:val="4"/>
        </w:numPr>
        <w:rPr>
          <w:rFonts w:ascii="Arial" w:hAnsi="Arial" w:cs="Arial"/>
          <w:b/>
          <w:bCs/>
        </w:rPr>
      </w:pPr>
      <w:r w:rsidRPr="00CB08B2">
        <w:rPr>
          <w:rFonts w:ascii="Arial" w:hAnsi="Arial" w:cs="Arial"/>
          <w:b/>
          <w:bCs/>
        </w:rPr>
        <w:t>What can my residents expect</w:t>
      </w:r>
      <w:r w:rsidR="00464BB4" w:rsidRPr="00CB08B2">
        <w:rPr>
          <w:rFonts w:ascii="Arial" w:hAnsi="Arial" w:cs="Arial"/>
          <w:b/>
          <w:bCs/>
        </w:rPr>
        <w:t>?</w:t>
      </w:r>
    </w:p>
    <w:p w14:paraId="68EF338D" w14:textId="77777777" w:rsidR="00F55DAA" w:rsidRPr="00CB08B2" w:rsidRDefault="00F55DAA">
      <w:pPr>
        <w:rPr>
          <w:rFonts w:ascii="Arial" w:hAnsi="Arial" w:cs="Arial"/>
        </w:rPr>
      </w:pPr>
      <w:r w:rsidRPr="00CB08B2">
        <w:rPr>
          <w:rFonts w:ascii="Arial" w:hAnsi="Arial" w:cs="Arial"/>
        </w:rPr>
        <w:t xml:space="preserve">The minimum standards for EHCH involve PCNs and community providers (locally </w:t>
      </w:r>
      <w:r w:rsidR="00EF1657" w:rsidRPr="00CB08B2">
        <w:rPr>
          <w:rFonts w:ascii="Arial" w:hAnsi="Arial" w:cs="Arial"/>
        </w:rPr>
        <w:t>City Health Care Partnership (CHCP CIC)</w:t>
      </w:r>
      <w:r w:rsidR="00A1221F">
        <w:rPr>
          <w:rFonts w:ascii="Arial" w:hAnsi="Arial" w:cs="Arial"/>
        </w:rPr>
        <w:t>,</w:t>
      </w:r>
      <w:r w:rsidR="009B5D32">
        <w:rPr>
          <w:rFonts w:ascii="Arial" w:hAnsi="Arial" w:cs="Arial"/>
        </w:rPr>
        <w:t xml:space="preserve"> </w:t>
      </w:r>
      <w:r w:rsidRPr="00CB08B2">
        <w:rPr>
          <w:rFonts w:ascii="Arial" w:hAnsi="Arial" w:cs="Arial"/>
        </w:rPr>
        <w:t>Humber</w:t>
      </w:r>
      <w:r w:rsidR="00EF1657" w:rsidRPr="00CB08B2">
        <w:rPr>
          <w:rFonts w:ascii="Arial" w:hAnsi="Arial" w:cs="Arial"/>
        </w:rPr>
        <w:t xml:space="preserve"> Teaching</w:t>
      </w:r>
      <w:r w:rsidRPr="00CB08B2">
        <w:rPr>
          <w:rFonts w:ascii="Arial" w:hAnsi="Arial" w:cs="Arial"/>
        </w:rPr>
        <w:t xml:space="preserve"> NHS</w:t>
      </w:r>
      <w:r w:rsidR="00EF1657" w:rsidRPr="00CB08B2">
        <w:rPr>
          <w:rFonts w:ascii="Arial" w:hAnsi="Arial" w:cs="Arial"/>
        </w:rPr>
        <w:t xml:space="preserve"> Foundation </w:t>
      </w:r>
      <w:r w:rsidRPr="00CB08B2">
        <w:rPr>
          <w:rFonts w:ascii="Arial" w:hAnsi="Arial" w:cs="Arial"/>
        </w:rPr>
        <w:t>Trust)</w:t>
      </w:r>
      <w:r w:rsidR="00A1221F">
        <w:rPr>
          <w:rFonts w:ascii="Arial" w:hAnsi="Arial" w:cs="Arial"/>
        </w:rPr>
        <w:t>, Yorkshire Ambulance Service</w:t>
      </w:r>
      <w:r w:rsidRPr="00CB08B2">
        <w:rPr>
          <w:rFonts w:ascii="Arial" w:hAnsi="Arial" w:cs="Arial"/>
        </w:rPr>
        <w:t xml:space="preserve"> </w:t>
      </w:r>
      <w:r w:rsidR="007E0DEE" w:rsidRPr="00CB08B2">
        <w:rPr>
          <w:rFonts w:ascii="Arial" w:hAnsi="Arial" w:cs="Arial"/>
        </w:rPr>
        <w:t>and Hull City Council</w:t>
      </w:r>
      <w:r w:rsidR="00A1221F">
        <w:rPr>
          <w:rFonts w:ascii="Arial" w:hAnsi="Arial" w:cs="Arial"/>
        </w:rPr>
        <w:t>/ East Riding of Yorkshire Council</w:t>
      </w:r>
      <w:r w:rsidR="007E0DEE" w:rsidRPr="00CB08B2">
        <w:rPr>
          <w:rFonts w:ascii="Arial" w:hAnsi="Arial" w:cs="Arial"/>
        </w:rPr>
        <w:t xml:space="preserve"> </w:t>
      </w:r>
      <w:r w:rsidRPr="00CB08B2">
        <w:rPr>
          <w:rFonts w:ascii="Arial" w:hAnsi="Arial" w:cs="Arial"/>
        </w:rPr>
        <w:t xml:space="preserve">working together to support: </w:t>
      </w:r>
    </w:p>
    <w:p w14:paraId="3B999625" w14:textId="77777777" w:rsidR="00F55DAA" w:rsidRPr="00CB08B2" w:rsidRDefault="002D6F47" w:rsidP="00F55DAA">
      <w:pPr>
        <w:pStyle w:val="ListParagraph"/>
        <w:numPr>
          <w:ilvl w:val="0"/>
          <w:numId w:val="1"/>
        </w:numPr>
        <w:rPr>
          <w:rFonts w:ascii="Arial" w:hAnsi="Arial" w:cs="Arial"/>
        </w:rPr>
      </w:pPr>
      <w:r w:rsidRPr="00CB08B2">
        <w:rPr>
          <w:rFonts w:ascii="Arial" w:hAnsi="Arial" w:cs="Arial"/>
          <w:b/>
          <w:bCs/>
        </w:rPr>
        <w:t xml:space="preserve">A </w:t>
      </w:r>
      <w:r w:rsidR="00F55DAA" w:rsidRPr="00CB08B2">
        <w:rPr>
          <w:rFonts w:ascii="Arial" w:hAnsi="Arial" w:cs="Arial"/>
          <w:b/>
          <w:bCs/>
        </w:rPr>
        <w:t xml:space="preserve">named clinical lead </w:t>
      </w:r>
      <w:r w:rsidR="0067453A" w:rsidRPr="00CB08B2">
        <w:rPr>
          <w:rFonts w:ascii="Arial" w:hAnsi="Arial" w:cs="Arial"/>
          <w:b/>
          <w:bCs/>
        </w:rPr>
        <w:t>who will provide leadership to staff delivering the service.</w:t>
      </w:r>
      <w:r w:rsidR="0067453A" w:rsidRPr="00CB08B2">
        <w:rPr>
          <w:rFonts w:ascii="Arial" w:hAnsi="Arial" w:cs="Arial"/>
        </w:rPr>
        <w:t xml:space="preserve"> The clinical lead is not medically responsible and accountable for the day-to-day care of individual care home residents. Medical responsibility and </w:t>
      </w:r>
      <w:r w:rsidR="0067453A" w:rsidRPr="00CB08B2">
        <w:rPr>
          <w:rFonts w:ascii="Arial" w:hAnsi="Arial" w:cs="Arial"/>
        </w:rPr>
        <w:lastRenderedPageBreak/>
        <w:t>accountability for the care of individual care home residents remains with their registered GP – and there may be residents with different registered GPs within a care home.</w:t>
      </w:r>
    </w:p>
    <w:p w14:paraId="0E21CED4" w14:textId="50D5194C" w:rsidR="00F55DAA" w:rsidRPr="00CB08B2" w:rsidRDefault="00F55DAA" w:rsidP="00F55DAA">
      <w:pPr>
        <w:pStyle w:val="ListParagraph"/>
        <w:numPr>
          <w:ilvl w:val="0"/>
          <w:numId w:val="1"/>
        </w:numPr>
        <w:rPr>
          <w:rFonts w:ascii="Arial" w:hAnsi="Arial" w:cs="Arial"/>
        </w:rPr>
      </w:pPr>
      <w:r w:rsidRPr="00CB08B2">
        <w:rPr>
          <w:rFonts w:ascii="Arial" w:hAnsi="Arial" w:cs="Arial"/>
          <w:b/>
          <w:bCs/>
        </w:rPr>
        <w:t xml:space="preserve">A weekly ‘home round’ or ‘check in’ with </w:t>
      </w:r>
      <w:r w:rsidR="00A1221F">
        <w:rPr>
          <w:rFonts w:ascii="Arial" w:hAnsi="Arial" w:cs="Arial"/>
          <w:b/>
          <w:bCs/>
        </w:rPr>
        <w:t xml:space="preserve">permanent </w:t>
      </w:r>
      <w:r w:rsidRPr="00CB08B2">
        <w:rPr>
          <w:rFonts w:ascii="Arial" w:hAnsi="Arial" w:cs="Arial"/>
          <w:b/>
          <w:bCs/>
        </w:rPr>
        <w:t>residents prioritised for a review based on care home advice</w:t>
      </w:r>
      <w:r w:rsidRPr="00CB08B2">
        <w:rPr>
          <w:rFonts w:ascii="Arial" w:hAnsi="Arial" w:cs="Arial"/>
        </w:rPr>
        <w:t xml:space="preserve"> </w:t>
      </w:r>
      <w:r w:rsidRPr="00CB08B2">
        <w:rPr>
          <w:rFonts w:ascii="Arial" w:hAnsi="Arial" w:cs="Arial"/>
          <w:b/>
          <w:bCs/>
        </w:rPr>
        <w:t xml:space="preserve">and the </w:t>
      </w:r>
      <w:r w:rsidR="002D6F47" w:rsidRPr="00CB08B2">
        <w:rPr>
          <w:rFonts w:ascii="Arial" w:hAnsi="Arial" w:cs="Arial"/>
          <w:b/>
          <w:bCs/>
        </w:rPr>
        <w:t xml:space="preserve">Multi-Disciplinary </w:t>
      </w:r>
      <w:r w:rsidR="00722D49" w:rsidRPr="00CB08B2">
        <w:rPr>
          <w:rFonts w:ascii="Arial" w:hAnsi="Arial" w:cs="Arial"/>
          <w:b/>
          <w:bCs/>
        </w:rPr>
        <w:t>Team</w:t>
      </w:r>
      <w:r w:rsidR="002D6F47" w:rsidRPr="00CB08B2">
        <w:rPr>
          <w:rFonts w:ascii="Arial" w:hAnsi="Arial" w:cs="Arial"/>
          <w:b/>
          <w:bCs/>
        </w:rPr>
        <w:t xml:space="preserve"> </w:t>
      </w:r>
      <w:r w:rsidRPr="00CB08B2">
        <w:rPr>
          <w:rFonts w:ascii="Arial" w:hAnsi="Arial" w:cs="Arial"/>
          <w:b/>
          <w:bCs/>
        </w:rPr>
        <w:t>clinical judgement</w:t>
      </w:r>
      <w:r w:rsidRPr="00CB08B2">
        <w:rPr>
          <w:rFonts w:ascii="Arial" w:hAnsi="Arial" w:cs="Arial"/>
        </w:rPr>
        <w:t xml:space="preserve"> (this is not intended to be a weekly review for all residents)</w:t>
      </w:r>
      <w:r w:rsidR="0067453A" w:rsidRPr="00CB08B2">
        <w:rPr>
          <w:rFonts w:ascii="Arial" w:hAnsi="Arial" w:cs="Arial"/>
        </w:rPr>
        <w:t>. People who work in a care home know</w:t>
      </w:r>
      <w:r w:rsidR="00783ACF">
        <w:rPr>
          <w:rFonts w:ascii="Arial" w:hAnsi="Arial" w:cs="Arial"/>
        </w:rPr>
        <w:t xml:space="preserve"> their residents</w:t>
      </w:r>
      <w:r w:rsidR="0067453A" w:rsidRPr="00CB08B2">
        <w:rPr>
          <w:rFonts w:ascii="Arial" w:hAnsi="Arial" w:cs="Arial"/>
        </w:rPr>
        <w:t xml:space="preserve"> better than a visiting health professional, and the EHCH framework fully recognises this expertise </w:t>
      </w:r>
      <w:r w:rsidR="002D6F47" w:rsidRPr="00CB08B2">
        <w:rPr>
          <w:rFonts w:ascii="Arial" w:hAnsi="Arial" w:cs="Arial"/>
        </w:rPr>
        <w:t>and c</w:t>
      </w:r>
      <w:r w:rsidR="0067453A" w:rsidRPr="00CB08B2">
        <w:rPr>
          <w:rFonts w:ascii="Arial" w:hAnsi="Arial" w:cs="Arial"/>
        </w:rPr>
        <w:t xml:space="preserve">are home staff are a key foundation and critical part of the MDT. Some MDT members </w:t>
      </w:r>
      <w:r w:rsidR="000C522B" w:rsidRPr="00CB08B2">
        <w:rPr>
          <w:rFonts w:ascii="Arial" w:hAnsi="Arial" w:cs="Arial"/>
        </w:rPr>
        <w:t xml:space="preserve">might </w:t>
      </w:r>
      <w:r w:rsidR="0067453A" w:rsidRPr="00CB08B2">
        <w:rPr>
          <w:rFonts w:ascii="Arial" w:hAnsi="Arial" w:cs="Arial"/>
        </w:rPr>
        <w:t>be co-opted in, such as dietitians or speech and language therapists.</w:t>
      </w:r>
      <w:r w:rsidRPr="00CB08B2">
        <w:rPr>
          <w:rFonts w:ascii="Arial" w:hAnsi="Arial" w:cs="Arial"/>
        </w:rPr>
        <w:t xml:space="preserve"> </w:t>
      </w:r>
    </w:p>
    <w:p w14:paraId="42085622" w14:textId="5FDAD66B" w:rsidR="00F55DAA" w:rsidRPr="00CB08B2" w:rsidRDefault="00F55DAA" w:rsidP="00F55DAA">
      <w:pPr>
        <w:pStyle w:val="ListParagraph"/>
        <w:numPr>
          <w:ilvl w:val="0"/>
          <w:numId w:val="1"/>
        </w:numPr>
        <w:rPr>
          <w:rFonts w:ascii="Arial" w:hAnsi="Arial" w:cs="Arial"/>
        </w:rPr>
      </w:pPr>
      <w:r w:rsidRPr="00CB08B2">
        <w:rPr>
          <w:rFonts w:ascii="Arial" w:hAnsi="Arial" w:cs="Arial"/>
          <w:b/>
          <w:bCs/>
        </w:rPr>
        <w:t xml:space="preserve">Within 7 days of re/admission to a care home, a </w:t>
      </w:r>
      <w:r w:rsidR="00A1221F">
        <w:rPr>
          <w:rFonts w:ascii="Arial" w:hAnsi="Arial" w:cs="Arial"/>
          <w:b/>
          <w:bCs/>
        </w:rPr>
        <w:t xml:space="preserve">permanent </w:t>
      </w:r>
      <w:r w:rsidRPr="00CB08B2">
        <w:rPr>
          <w:rFonts w:ascii="Arial" w:hAnsi="Arial" w:cs="Arial"/>
          <w:b/>
          <w:bCs/>
        </w:rPr>
        <w:t>resident should have a person-centred holistic health assessment of need</w:t>
      </w:r>
      <w:r w:rsidRPr="00CB08B2">
        <w:rPr>
          <w:rFonts w:ascii="Arial" w:hAnsi="Arial" w:cs="Arial"/>
        </w:rPr>
        <w:t xml:space="preserve"> (</w:t>
      </w:r>
      <w:r w:rsidR="00797977" w:rsidRPr="00CB08B2">
        <w:rPr>
          <w:rFonts w:ascii="Arial" w:hAnsi="Arial" w:cs="Arial"/>
        </w:rPr>
        <w:t xml:space="preserve">which </w:t>
      </w:r>
      <w:r w:rsidRPr="00CB08B2">
        <w:rPr>
          <w:rFonts w:ascii="Arial" w:hAnsi="Arial" w:cs="Arial"/>
        </w:rPr>
        <w:t>will include physical, psychological, functional, social and environmental needs</w:t>
      </w:r>
      <w:r w:rsidR="00797977" w:rsidRPr="00CB08B2">
        <w:rPr>
          <w:rFonts w:ascii="Arial" w:hAnsi="Arial" w:cs="Arial"/>
        </w:rPr>
        <w:t>,</w:t>
      </w:r>
      <w:r w:rsidRPr="00CB08B2">
        <w:rPr>
          <w:rFonts w:ascii="Arial" w:hAnsi="Arial" w:cs="Arial"/>
        </w:rPr>
        <w:t xml:space="preserve"> </w:t>
      </w:r>
      <w:r w:rsidR="00797977" w:rsidRPr="00CB08B2">
        <w:rPr>
          <w:rFonts w:ascii="Arial" w:hAnsi="Arial" w:cs="Arial"/>
        </w:rPr>
        <w:t>which</w:t>
      </w:r>
      <w:r w:rsidRPr="00CB08B2">
        <w:rPr>
          <w:rFonts w:ascii="Arial" w:hAnsi="Arial" w:cs="Arial"/>
        </w:rPr>
        <w:t xml:space="preserve"> can draw on existing assessments outside of the home, as long as </w:t>
      </w:r>
      <w:r w:rsidR="00797977" w:rsidRPr="00CB08B2">
        <w:rPr>
          <w:rFonts w:ascii="Arial" w:hAnsi="Arial" w:cs="Arial"/>
        </w:rPr>
        <w:t xml:space="preserve">they </w:t>
      </w:r>
      <w:r w:rsidRPr="00CB08B2">
        <w:rPr>
          <w:rFonts w:ascii="Arial" w:hAnsi="Arial" w:cs="Arial"/>
        </w:rPr>
        <w:t>reflect their goals)</w:t>
      </w:r>
      <w:r w:rsidR="00F464B4">
        <w:rPr>
          <w:rFonts w:ascii="Arial" w:hAnsi="Arial" w:cs="Arial"/>
        </w:rPr>
        <w:t>.</w:t>
      </w:r>
    </w:p>
    <w:p w14:paraId="54DD3C41" w14:textId="78D0AE29" w:rsidR="00F55DAA" w:rsidRPr="00CB08B2" w:rsidRDefault="00F55DAA" w:rsidP="00F55DAA">
      <w:pPr>
        <w:pStyle w:val="ListParagraph"/>
        <w:numPr>
          <w:ilvl w:val="0"/>
          <w:numId w:val="1"/>
        </w:numPr>
        <w:rPr>
          <w:rFonts w:ascii="Arial" w:hAnsi="Arial" w:cs="Arial"/>
        </w:rPr>
      </w:pPr>
      <w:r w:rsidRPr="00CB08B2">
        <w:rPr>
          <w:rFonts w:ascii="Arial" w:hAnsi="Arial" w:cs="Arial"/>
          <w:b/>
          <w:bCs/>
        </w:rPr>
        <w:t xml:space="preserve">Within 7 days of re/admission to a care home, a </w:t>
      </w:r>
      <w:r w:rsidR="00A1221F">
        <w:rPr>
          <w:rFonts w:ascii="Arial" w:hAnsi="Arial" w:cs="Arial"/>
          <w:b/>
          <w:bCs/>
        </w:rPr>
        <w:t xml:space="preserve">permanent </w:t>
      </w:r>
      <w:r w:rsidRPr="00CB08B2">
        <w:rPr>
          <w:rFonts w:ascii="Arial" w:hAnsi="Arial" w:cs="Arial"/>
          <w:b/>
          <w:bCs/>
        </w:rPr>
        <w:t xml:space="preserve">resident should have personalised care </w:t>
      </w:r>
      <w:r w:rsidRPr="00CB08B2">
        <w:rPr>
          <w:rFonts w:ascii="Arial" w:hAnsi="Arial" w:cs="Arial"/>
        </w:rPr>
        <w:t>and support plan(s), based upon their holistic assessment</w:t>
      </w:r>
      <w:r w:rsidR="00F464B4">
        <w:rPr>
          <w:rFonts w:ascii="Arial" w:hAnsi="Arial" w:cs="Arial"/>
        </w:rPr>
        <w:t>.</w:t>
      </w:r>
    </w:p>
    <w:p w14:paraId="465D64A7" w14:textId="77777777" w:rsidR="004F4AA1" w:rsidRPr="00CB08B2" w:rsidRDefault="00F55DAA" w:rsidP="00315296">
      <w:pPr>
        <w:pStyle w:val="ListParagraph"/>
        <w:numPr>
          <w:ilvl w:val="0"/>
          <w:numId w:val="1"/>
        </w:numPr>
        <w:rPr>
          <w:rFonts w:ascii="Arial" w:hAnsi="Arial" w:cs="Arial"/>
          <w:b/>
          <w:bCs/>
        </w:rPr>
      </w:pPr>
      <w:r w:rsidRPr="00CB08B2">
        <w:rPr>
          <w:rFonts w:ascii="Arial" w:hAnsi="Arial" w:cs="Arial"/>
          <w:b/>
          <w:bCs/>
        </w:rPr>
        <w:t>Structured medication reviews</w:t>
      </w:r>
    </w:p>
    <w:p w14:paraId="07EB28BF" w14:textId="77777777" w:rsidR="00315296" w:rsidRPr="00CB08B2" w:rsidRDefault="00315296" w:rsidP="00926E79">
      <w:pPr>
        <w:pStyle w:val="ListParagraph"/>
        <w:rPr>
          <w:rFonts w:ascii="Arial" w:hAnsi="Arial" w:cs="Arial"/>
          <w:b/>
          <w:bCs/>
        </w:rPr>
      </w:pPr>
    </w:p>
    <w:p w14:paraId="6386E533" w14:textId="77777777" w:rsidR="00315296" w:rsidRPr="00CB08B2" w:rsidRDefault="000E7B82" w:rsidP="00CB08B2">
      <w:pPr>
        <w:pStyle w:val="ListParagraph"/>
        <w:numPr>
          <w:ilvl w:val="0"/>
          <w:numId w:val="4"/>
        </w:numPr>
        <w:rPr>
          <w:rFonts w:ascii="Arial" w:hAnsi="Arial" w:cs="Arial"/>
          <w:b/>
          <w:bCs/>
        </w:rPr>
      </w:pPr>
      <w:r w:rsidRPr="00CB08B2">
        <w:rPr>
          <w:rFonts w:ascii="Arial" w:hAnsi="Arial" w:cs="Arial"/>
          <w:b/>
          <w:bCs/>
        </w:rPr>
        <w:t>Personalised care planning</w:t>
      </w:r>
    </w:p>
    <w:p w14:paraId="4913D01C" w14:textId="69E106D9" w:rsidR="00DB76A0" w:rsidRPr="00CB08B2" w:rsidRDefault="00F55DAA" w:rsidP="00F55DAA">
      <w:pPr>
        <w:rPr>
          <w:rFonts w:ascii="Arial" w:hAnsi="Arial" w:cs="Arial"/>
        </w:rPr>
      </w:pPr>
      <w:r w:rsidRPr="00CB08B2">
        <w:rPr>
          <w:rFonts w:ascii="Arial" w:hAnsi="Arial" w:cs="Arial"/>
        </w:rPr>
        <w:t>Once a decision is made that a new resident will be staying permanently</w:t>
      </w:r>
      <w:r w:rsidR="00F464B4">
        <w:rPr>
          <w:rFonts w:ascii="Arial" w:hAnsi="Arial" w:cs="Arial"/>
        </w:rPr>
        <w:t xml:space="preserve"> in the care home,</w:t>
      </w:r>
      <w:r w:rsidRPr="00CB08B2">
        <w:rPr>
          <w:rFonts w:ascii="Arial" w:hAnsi="Arial" w:cs="Arial"/>
        </w:rPr>
        <w:t xml:space="preserve"> the frailty team </w:t>
      </w:r>
      <w:r w:rsidR="00F464B4">
        <w:rPr>
          <w:rFonts w:ascii="Arial" w:hAnsi="Arial" w:cs="Arial"/>
        </w:rPr>
        <w:t>from</w:t>
      </w:r>
      <w:r w:rsidRPr="00CB08B2">
        <w:rPr>
          <w:rFonts w:ascii="Arial" w:hAnsi="Arial" w:cs="Arial"/>
        </w:rPr>
        <w:t xml:space="preserve"> the Jean Bishop Integrated Care Centre will </w:t>
      </w:r>
      <w:r w:rsidR="00A1221F">
        <w:rPr>
          <w:rFonts w:ascii="Arial" w:hAnsi="Arial" w:cs="Arial"/>
        </w:rPr>
        <w:t xml:space="preserve">come and </w:t>
      </w:r>
      <w:r w:rsidRPr="00CB08B2">
        <w:rPr>
          <w:rFonts w:ascii="Arial" w:hAnsi="Arial" w:cs="Arial"/>
        </w:rPr>
        <w:t>review the resident, supporting a holistic assessment</w:t>
      </w:r>
      <w:r w:rsidR="0067453A" w:rsidRPr="00CB08B2">
        <w:rPr>
          <w:rFonts w:ascii="Arial" w:hAnsi="Arial" w:cs="Arial"/>
        </w:rPr>
        <w:t xml:space="preserve">, personalised care plan and medication review. </w:t>
      </w:r>
    </w:p>
    <w:p w14:paraId="1823A24F" w14:textId="77777777" w:rsidR="00315296" w:rsidRPr="00CB08B2" w:rsidRDefault="00315296" w:rsidP="00CB08B2">
      <w:pPr>
        <w:pStyle w:val="ListParagraph"/>
        <w:numPr>
          <w:ilvl w:val="0"/>
          <w:numId w:val="4"/>
        </w:numPr>
        <w:rPr>
          <w:rFonts w:ascii="Arial" w:hAnsi="Arial" w:cs="Arial"/>
          <w:b/>
          <w:bCs/>
        </w:rPr>
      </w:pPr>
      <w:r w:rsidRPr="00CB08B2">
        <w:rPr>
          <w:rFonts w:ascii="Arial" w:hAnsi="Arial" w:cs="Arial"/>
          <w:b/>
          <w:bCs/>
        </w:rPr>
        <w:t>Making the most of the MDT and Home Care round</w:t>
      </w:r>
    </w:p>
    <w:p w14:paraId="2A1665E6" w14:textId="77777777" w:rsidR="00DB76A0" w:rsidRPr="00CB08B2" w:rsidRDefault="00DB76A0" w:rsidP="00F55DAA">
      <w:pPr>
        <w:rPr>
          <w:rFonts w:ascii="Arial" w:hAnsi="Arial" w:cs="Arial"/>
        </w:rPr>
      </w:pPr>
      <w:r w:rsidRPr="00CB08B2">
        <w:rPr>
          <w:rFonts w:ascii="Arial" w:hAnsi="Arial" w:cs="Arial"/>
        </w:rPr>
        <w:t xml:space="preserve">The MDT provides a proactive and preventative approach to support people living in a care home. The way </w:t>
      </w:r>
      <w:r w:rsidR="000E7B82" w:rsidRPr="00CB08B2">
        <w:rPr>
          <w:rFonts w:ascii="Arial" w:hAnsi="Arial" w:cs="Arial"/>
        </w:rPr>
        <w:t xml:space="preserve">your </w:t>
      </w:r>
      <w:r w:rsidRPr="00CB08B2">
        <w:rPr>
          <w:rFonts w:ascii="Arial" w:hAnsi="Arial" w:cs="Arial"/>
        </w:rPr>
        <w:t xml:space="preserve">home round will happen will be locally determined, based on the needs of the residents you care for. The make-up of the MDT will also be determined by the type of home, the needs of the residents living there, and the availability of locally commissioned health and care services. It is worth noting that the MDT might meet virtually prior to the home round so all team members can input to the conversation and agree which residents need a review as part of the home round. Not every member of the MDT needs to be present at every home round. As a minimum, an identified and consistent person(s) from the home should be routinely part of the MDT and home round. </w:t>
      </w:r>
    </w:p>
    <w:p w14:paraId="3850010C" w14:textId="77777777" w:rsidR="00DB76A0" w:rsidRPr="00CB08B2" w:rsidRDefault="00DB76A0" w:rsidP="00F55DAA">
      <w:pPr>
        <w:rPr>
          <w:rFonts w:ascii="Arial" w:hAnsi="Arial" w:cs="Arial"/>
        </w:rPr>
      </w:pPr>
      <w:r w:rsidRPr="00CB08B2">
        <w:rPr>
          <w:rFonts w:ascii="Arial" w:hAnsi="Arial" w:cs="Arial"/>
        </w:rPr>
        <w:t xml:space="preserve">A suggested checklist to discuss in the weekly check ins / MDTs includes: </w:t>
      </w:r>
    </w:p>
    <w:p w14:paraId="7044F0B0" w14:textId="77777777" w:rsidR="00DB76A0" w:rsidRPr="00CB08B2" w:rsidRDefault="00DB76A0" w:rsidP="00DB76A0">
      <w:pPr>
        <w:pStyle w:val="ListParagraph"/>
        <w:numPr>
          <w:ilvl w:val="0"/>
          <w:numId w:val="3"/>
        </w:numPr>
        <w:rPr>
          <w:rFonts w:ascii="Arial" w:hAnsi="Arial" w:cs="Arial"/>
        </w:rPr>
      </w:pPr>
      <w:r w:rsidRPr="00CB08B2">
        <w:rPr>
          <w:rFonts w:ascii="Arial" w:hAnsi="Arial" w:cs="Arial"/>
        </w:rPr>
        <w:t xml:space="preserve">New </w:t>
      </w:r>
      <w:r w:rsidR="00A1221F">
        <w:rPr>
          <w:rFonts w:ascii="Arial" w:hAnsi="Arial" w:cs="Arial"/>
        </w:rPr>
        <w:t xml:space="preserve">permanent </w:t>
      </w:r>
      <w:r w:rsidRPr="00CB08B2">
        <w:rPr>
          <w:rFonts w:ascii="Arial" w:hAnsi="Arial" w:cs="Arial"/>
        </w:rPr>
        <w:t xml:space="preserve">residents </w:t>
      </w:r>
    </w:p>
    <w:p w14:paraId="1FD28D25" w14:textId="77777777" w:rsidR="00DB76A0" w:rsidRPr="00CB08B2" w:rsidRDefault="009B5D32" w:rsidP="00DB76A0">
      <w:pPr>
        <w:pStyle w:val="ListParagraph"/>
        <w:numPr>
          <w:ilvl w:val="0"/>
          <w:numId w:val="3"/>
        </w:numPr>
        <w:rPr>
          <w:rFonts w:ascii="Arial" w:hAnsi="Arial" w:cs="Arial"/>
        </w:rPr>
      </w:pPr>
      <w:r>
        <w:rPr>
          <w:rFonts w:ascii="Arial" w:hAnsi="Arial" w:cs="Arial"/>
        </w:rPr>
        <w:t>Permanent r</w:t>
      </w:r>
      <w:r w:rsidR="00DB76A0" w:rsidRPr="00CB08B2">
        <w:rPr>
          <w:rFonts w:ascii="Arial" w:hAnsi="Arial" w:cs="Arial"/>
        </w:rPr>
        <w:t xml:space="preserve">esidents returned from hospital </w:t>
      </w:r>
      <w:r w:rsidR="00067CC2">
        <w:rPr>
          <w:rFonts w:ascii="Arial" w:hAnsi="Arial" w:cs="Arial"/>
        </w:rPr>
        <w:t xml:space="preserve">in the past week </w:t>
      </w:r>
    </w:p>
    <w:p w14:paraId="6B7D8BFF" w14:textId="77777777" w:rsidR="00DB76A0" w:rsidRPr="00CB08B2" w:rsidRDefault="009B5D32" w:rsidP="00DB76A0">
      <w:pPr>
        <w:pStyle w:val="ListParagraph"/>
        <w:numPr>
          <w:ilvl w:val="0"/>
          <w:numId w:val="3"/>
        </w:numPr>
        <w:rPr>
          <w:rFonts w:ascii="Arial" w:hAnsi="Arial" w:cs="Arial"/>
        </w:rPr>
      </w:pPr>
      <w:r>
        <w:rPr>
          <w:rFonts w:ascii="Arial" w:hAnsi="Arial" w:cs="Arial"/>
        </w:rPr>
        <w:t>Permanent r</w:t>
      </w:r>
      <w:r w:rsidR="00DB76A0" w:rsidRPr="00CB08B2">
        <w:rPr>
          <w:rFonts w:ascii="Arial" w:hAnsi="Arial" w:cs="Arial"/>
        </w:rPr>
        <w:t>esidents who have had more than 2 paramedics calls in the past week or ED attendances</w:t>
      </w:r>
    </w:p>
    <w:p w14:paraId="4A70A162" w14:textId="7CBD2316" w:rsidR="00DB76A0" w:rsidRPr="00CB08B2" w:rsidRDefault="00DB76A0" w:rsidP="00DB76A0">
      <w:pPr>
        <w:pStyle w:val="ListParagraph"/>
        <w:numPr>
          <w:ilvl w:val="0"/>
          <w:numId w:val="3"/>
        </w:numPr>
        <w:rPr>
          <w:rFonts w:ascii="Arial" w:hAnsi="Arial" w:cs="Arial"/>
        </w:rPr>
      </w:pPr>
      <w:r w:rsidRPr="00CB08B2">
        <w:rPr>
          <w:rFonts w:ascii="Arial" w:hAnsi="Arial" w:cs="Arial"/>
        </w:rPr>
        <w:t>New Covid positive residents</w:t>
      </w:r>
    </w:p>
    <w:p w14:paraId="5DEC0E3B" w14:textId="10F8FF1B" w:rsidR="00DB76A0" w:rsidRPr="00CB08B2" w:rsidRDefault="00DB76A0" w:rsidP="00DB76A0">
      <w:pPr>
        <w:pStyle w:val="ListParagraph"/>
        <w:numPr>
          <w:ilvl w:val="0"/>
          <w:numId w:val="3"/>
        </w:numPr>
        <w:rPr>
          <w:rFonts w:ascii="Arial" w:hAnsi="Arial" w:cs="Arial"/>
        </w:rPr>
      </w:pPr>
      <w:r w:rsidRPr="00CB08B2">
        <w:rPr>
          <w:rFonts w:ascii="Arial" w:hAnsi="Arial" w:cs="Arial"/>
        </w:rPr>
        <w:t>New concerns</w:t>
      </w:r>
      <w:r w:rsidR="00067CC2">
        <w:rPr>
          <w:rFonts w:ascii="Arial" w:hAnsi="Arial" w:cs="Arial"/>
        </w:rPr>
        <w:t xml:space="preserve"> that</w:t>
      </w:r>
      <w:r w:rsidRPr="00CB08B2">
        <w:rPr>
          <w:rFonts w:ascii="Arial" w:hAnsi="Arial" w:cs="Arial"/>
        </w:rPr>
        <w:t xml:space="preserve"> someone is unwell, </w:t>
      </w:r>
      <w:proofErr w:type="spellStart"/>
      <w:r w:rsidR="00067CC2">
        <w:rPr>
          <w:rFonts w:ascii="Arial" w:hAnsi="Arial" w:cs="Arial"/>
        </w:rPr>
        <w:t>eg</w:t>
      </w:r>
      <w:proofErr w:type="spellEnd"/>
      <w:r w:rsidR="00067CC2">
        <w:rPr>
          <w:rFonts w:ascii="Arial" w:hAnsi="Arial" w:cs="Arial"/>
        </w:rPr>
        <w:t xml:space="preserve"> has </w:t>
      </w:r>
      <w:r w:rsidRPr="00CB08B2">
        <w:rPr>
          <w:rFonts w:ascii="Arial" w:hAnsi="Arial" w:cs="Arial"/>
        </w:rPr>
        <w:t>“soft signs”</w:t>
      </w:r>
      <w:r w:rsidR="00067CC2">
        <w:rPr>
          <w:rFonts w:ascii="Arial" w:hAnsi="Arial" w:cs="Arial"/>
        </w:rPr>
        <w:t xml:space="preserve"> or you are worried about</w:t>
      </w:r>
    </w:p>
    <w:p w14:paraId="43EAE146" w14:textId="77777777" w:rsidR="00DB76A0" w:rsidRPr="00CB08B2" w:rsidRDefault="00DB76A0" w:rsidP="00DB76A0">
      <w:pPr>
        <w:pStyle w:val="ListParagraph"/>
        <w:numPr>
          <w:ilvl w:val="0"/>
          <w:numId w:val="3"/>
        </w:numPr>
        <w:rPr>
          <w:rFonts w:ascii="Arial" w:hAnsi="Arial" w:cs="Arial"/>
        </w:rPr>
      </w:pPr>
      <w:r w:rsidRPr="00CB08B2">
        <w:rPr>
          <w:rFonts w:ascii="Arial" w:hAnsi="Arial" w:cs="Arial"/>
        </w:rPr>
        <w:t>Anyone who is gradually deteriorating</w:t>
      </w:r>
      <w:r w:rsidR="00067CC2">
        <w:rPr>
          <w:rFonts w:ascii="Arial" w:hAnsi="Arial" w:cs="Arial"/>
        </w:rPr>
        <w:t xml:space="preserve"> and has not been reviewed recently</w:t>
      </w:r>
    </w:p>
    <w:p w14:paraId="02F538E6" w14:textId="77777777" w:rsidR="00DB76A0" w:rsidRPr="00CB08B2" w:rsidRDefault="00DB76A0" w:rsidP="00DB76A0">
      <w:pPr>
        <w:rPr>
          <w:rFonts w:ascii="Arial" w:hAnsi="Arial" w:cs="Arial"/>
        </w:rPr>
      </w:pPr>
      <w:r w:rsidRPr="00CB08B2">
        <w:rPr>
          <w:rFonts w:ascii="Arial" w:hAnsi="Arial" w:cs="Arial"/>
        </w:rPr>
        <w:t xml:space="preserve">You may wish to have a rolling programme to ensure everyone has an annual medication review, </w:t>
      </w:r>
      <w:r w:rsidR="00DE5DA5" w:rsidRPr="00CB08B2">
        <w:rPr>
          <w:rFonts w:ascii="Arial" w:hAnsi="Arial" w:cs="Arial"/>
        </w:rPr>
        <w:t xml:space="preserve">and </w:t>
      </w:r>
      <w:r w:rsidRPr="00CB08B2">
        <w:rPr>
          <w:rFonts w:ascii="Arial" w:hAnsi="Arial" w:cs="Arial"/>
        </w:rPr>
        <w:t xml:space="preserve">review of their advance care plan </w:t>
      </w:r>
      <w:r w:rsidR="00DE5DA5" w:rsidRPr="00CB08B2">
        <w:rPr>
          <w:rFonts w:ascii="Arial" w:hAnsi="Arial" w:cs="Arial"/>
        </w:rPr>
        <w:t>(</w:t>
      </w:r>
      <w:proofErr w:type="spellStart"/>
      <w:r w:rsidR="00DE5DA5" w:rsidRPr="00CB08B2">
        <w:rPr>
          <w:rFonts w:ascii="Arial" w:hAnsi="Arial" w:cs="Arial"/>
        </w:rPr>
        <w:t>ReSPECT</w:t>
      </w:r>
      <w:proofErr w:type="spellEnd"/>
      <w:r w:rsidR="00DE5DA5" w:rsidRPr="00CB08B2">
        <w:rPr>
          <w:rFonts w:ascii="Arial" w:hAnsi="Arial" w:cs="Arial"/>
        </w:rPr>
        <w:t xml:space="preserve"> form). </w:t>
      </w:r>
    </w:p>
    <w:p w14:paraId="14948655" w14:textId="77777777" w:rsidR="00DE5DA5" w:rsidRPr="00CB08B2" w:rsidRDefault="007E0DEE" w:rsidP="00DE5DA5">
      <w:pPr>
        <w:rPr>
          <w:rFonts w:ascii="Arial" w:hAnsi="Arial" w:cs="Arial"/>
        </w:rPr>
      </w:pPr>
      <w:r w:rsidRPr="00CB08B2">
        <w:rPr>
          <w:rFonts w:ascii="Arial" w:hAnsi="Arial" w:cs="Arial"/>
        </w:rPr>
        <w:t xml:space="preserve">Please work </w:t>
      </w:r>
      <w:r w:rsidR="00DE5DA5" w:rsidRPr="00CB08B2">
        <w:rPr>
          <w:rFonts w:ascii="Arial" w:hAnsi="Arial" w:cs="Arial"/>
        </w:rPr>
        <w:t>with your PCN to agree protocols for information sharing, shared care planning, use of shared care records and clear clinical governance. To support this</w:t>
      </w:r>
      <w:r w:rsidRPr="00CB08B2">
        <w:rPr>
          <w:rFonts w:ascii="Arial" w:hAnsi="Arial" w:cs="Arial"/>
        </w:rPr>
        <w:t>,</w:t>
      </w:r>
      <w:r w:rsidR="00DE5DA5" w:rsidRPr="00CB08B2">
        <w:rPr>
          <w:rFonts w:ascii="Arial" w:hAnsi="Arial" w:cs="Arial"/>
        </w:rPr>
        <w:t xml:space="preserve"> you should check that you are using NHS Mail.</w:t>
      </w:r>
    </w:p>
    <w:p w14:paraId="20F215E4" w14:textId="77777777" w:rsidR="00DE5DA5" w:rsidRPr="00CB08B2" w:rsidRDefault="00CA0D73" w:rsidP="00DE5DA5">
      <w:pPr>
        <w:rPr>
          <w:rFonts w:ascii="Arial" w:hAnsi="Arial" w:cs="Arial"/>
          <w:b/>
          <w:bCs/>
        </w:rPr>
      </w:pPr>
      <w:r w:rsidRPr="00CB08B2">
        <w:rPr>
          <w:rFonts w:ascii="Arial" w:hAnsi="Arial" w:cs="Arial"/>
          <w:b/>
          <w:bCs/>
        </w:rPr>
        <w:lastRenderedPageBreak/>
        <w:t>What do I need to do now?</w:t>
      </w:r>
    </w:p>
    <w:p w14:paraId="023EA05A" w14:textId="77777777" w:rsidR="00E16762" w:rsidRPr="00CB08B2" w:rsidRDefault="00DE5DA5" w:rsidP="00CB08B2">
      <w:pPr>
        <w:pStyle w:val="ListParagraph"/>
        <w:numPr>
          <w:ilvl w:val="0"/>
          <w:numId w:val="5"/>
        </w:numPr>
        <w:rPr>
          <w:rFonts w:ascii="Arial" w:hAnsi="Arial" w:cs="Arial"/>
        </w:rPr>
      </w:pPr>
      <w:r w:rsidRPr="00CB08B2">
        <w:rPr>
          <w:rFonts w:ascii="Arial" w:hAnsi="Arial" w:cs="Arial"/>
          <w:b/>
          <w:bCs/>
        </w:rPr>
        <w:t>Ensure you know which Primary Care Network your care home is aligned to.</w:t>
      </w:r>
      <w:r w:rsidRPr="00CB08B2">
        <w:rPr>
          <w:rFonts w:ascii="Arial" w:hAnsi="Arial" w:cs="Arial"/>
        </w:rPr>
        <w:t xml:space="preserve"> </w:t>
      </w:r>
    </w:p>
    <w:p w14:paraId="379A4BFA" w14:textId="77777777" w:rsidR="00E16762" w:rsidRPr="00CB08B2" w:rsidRDefault="00DE5DA5" w:rsidP="00CB08B2">
      <w:pPr>
        <w:pStyle w:val="ListParagraph"/>
        <w:numPr>
          <w:ilvl w:val="0"/>
          <w:numId w:val="5"/>
        </w:numPr>
        <w:rPr>
          <w:rFonts w:ascii="Arial" w:hAnsi="Arial" w:cs="Arial"/>
        </w:rPr>
      </w:pPr>
      <w:r w:rsidRPr="00CB08B2">
        <w:rPr>
          <w:rFonts w:ascii="Arial" w:hAnsi="Arial" w:cs="Arial"/>
          <w:b/>
          <w:bCs/>
        </w:rPr>
        <w:t>Check if your residents are registered with a GP within the PCN aligned to your care home.</w:t>
      </w:r>
      <w:r w:rsidRPr="00CB08B2">
        <w:rPr>
          <w:rFonts w:ascii="Arial" w:hAnsi="Arial" w:cs="Arial"/>
        </w:rPr>
        <w:t xml:space="preserve"> If some residents are not, you should discuss the benefits of re-registering to a GP within the PCN with them. You may wish to discuss these benefits with the PCN</w:t>
      </w:r>
      <w:r w:rsidR="00926E79" w:rsidRPr="00CB08B2">
        <w:rPr>
          <w:rFonts w:ascii="Arial" w:hAnsi="Arial" w:cs="Arial"/>
        </w:rPr>
        <w:t xml:space="preserve"> </w:t>
      </w:r>
      <w:r w:rsidRPr="00CB08B2">
        <w:rPr>
          <w:rFonts w:ascii="Arial" w:hAnsi="Arial" w:cs="Arial"/>
        </w:rPr>
        <w:t xml:space="preserve">and involve an advocacy service to support </w:t>
      </w:r>
      <w:r w:rsidR="00CA0D73" w:rsidRPr="00CB08B2">
        <w:rPr>
          <w:rFonts w:ascii="Arial" w:hAnsi="Arial" w:cs="Arial"/>
        </w:rPr>
        <w:t xml:space="preserve">the resident in </w:t>
      </w:r>
      <w:r w:rsidRPr="00CB08B2">
        <w:rPr>
          <w:rFonts w:ascii="Arial" w:hAnsi="Arial" w:cs="Arial"/>
        </w:rPr>
        <w:t xml:space="preserve">this transition. </w:t>
      </w:r>
    </w:p>
    <w:p w14:paraId="356180E7" w14:textId="6FC300A8" w:rsidR="00C72B68" w:rsidRPr="00CB08B2" w:rsidRDefault="00DE5DA5" w:rsidP="00CB08B2">
      <w:pPr>
        <w:pStyle w:val="ListParagraph"/>
        <w:numPr>
          <w:ilvl w:val="0"/>
          <w:numId w:val="5"/>
        </w:numPr>
        <w:rPr>
          <w:rFonts w:ascii="Arial" w:hAnsi="Arial" w:cs="Arial"/>
        </w:rPr>
      </w:pPr>
      <w:r w:rsidRPr="00CB08B2">
        <w:rPr>
          <w:rFonts w:ascii="Arial" w:hAnsi="Arial" w:cs="Arial"/>
          <w:b/>
          <w:bCs/>
        </w:rPr>
        <w:t>Check if your PCN is providing at least the minimum EHCH services to your care home</w:t>
      </w:r>
      <w:r w:rsidR="00CA0D73" w:rsidRPr="00CB08B2">
        <w:rPr>
          <w:rFonts w:ascii="Arial" w:hAnsi="Arial" w:cs="Arial"/>
        </w:rPr>
        <w:t xml:space="preserve"> (see above)</w:t>
      </w:r>
      <w:r w:rsidRPr="00CB08B2">
        <w:rPr>
          <w:rFonts w:ascii="Arial" w:hAnsi="Arial" w:cs="Arial"/>
        </w:rPr>
        <w:t>. These include</w:t>
      </w:r>
      <w:r w:rsidR="00926E79" w:rsidRPr="00CB08B2">
        <w:rPr>
          <w:rFonts w:ascii="Arial" w:hAnsi="Arial" w:cs="Arial"/>
        </w:rPr>
        <w:t xml:space="preserve"> </w:t>
      </w:r>
      <w:r w:rsidRPr="00CB08B2">
        <w:rPr>
          <w:rFonts w:ascii="Arial" w:hAnsi="Arial" w:cs="Arial"/>
        </w:rPr>
        <w:t>a weekly ‘home round’ or ‘check in’ with residents prioritised for a review; and a person-centred holistic health assessment of need and a personalised care and support plan(s), based upon their holistic assessment</w:t>
      </w:r>
      <w:r w:rsidR="009B2AFC" w:rsidRPr="00CB08B2">
        <w:rPr>
          <w:rFonts w:ascii="Arial" w:hAnsi="Arial" w:cs="Arial"/>
        </w:rPr>
        <w:t xml:space="preserve"> within seven days of admission/readmission to a care home</w:t>
      </w:r>
      <w:r w:rsidRPr="00CB08B2">
        <w:rPr>
          <w:rFonts w:ascii="Arial" w:hAnsi="Arial" w:cs="Arial"/>
        </w:rPr>
        <w:t xml:space="preserve">. </w:t>
      </w:r>
    </w:p>
    <w:p w14:paraId="789AE88B" w14:textId="77777777" w:rsidR="00E16762" w:rsidRPr="00CB08B2" w:rsidRDefault="00DE5DA5" w:rsidP="00CB08B2">
      <w:pPr>
        <w:pStyle w:val="ListParagraph"/>
        <w:numPr>
          <w:ilvl w:val="0"/>
          <w:numId w:val="5"/>
        </w:numPr>
        <w:rPr>
          <w:rFonts w:ascii="Arial" w:hAnsi="Arial" w:cs="Arial"/>
        </w:rPr>
      </w:pPr>
      <w:r w:rsidRPr="00CB08B2">
        <w:rPr>
          <w:rFonts w:ascii="Arial" w:hAnsi="Arial" w:cs="Arial"/>
          <w:b/>
          <w:bCs/>
        </w:rPr>
        <w:t>Ensure that you are actively involved as a member of the</w:t>
      </w:r>
      <w:r w:rsidR="00B147CC" w:rsidRPr="00CB08B2">
        <w:rPr>
          <w:rFonts w:ascii="Arial" w:hAnsi="Arial" w:cs="Arial"/>
          <w:b/>
          <w:bCs/>
        </w:rPr>
        <w:t xml:space="preserve"> care home</w:t>
      </w:r>
      <w:r w:rsidRPr="00CB08B2">
        <w:rPr>
          <w:rFonts w:ascii="Arial" w:hAnsi="Arial" w:cs="Arial"/>
          <w:b/>
          <w:bCs/>
        </w:rPr>
        <w:t xml:space="preserve"> </w:t>
      </w:r>
      <w:r w:rsidR="00B147CC" w:rsidRPr="00CB08B2">
        <w:rPr>
          <w:rFonts w:ascii="Arial" w:hAnsi="Arial" w:cs="Arial"/>
          <w:b/>
          <w:bCs/>
        </w:rPr>
        <w:t>MDT and the</w:t>
      </w:r>
      <w:r w:rsidR="007E0DEE" w:rsidRPr="00CB08B2">
        <w:rPr>
          <w:rFonts w:ascii="Arial" w:hAnsi="Arial" w:cs="Arial"/>
          <w:b/>
          <w:bCs/>
        </w:rPr>
        <w:t xml:space="preserve"> </w:t>
      </w:r>
      <w:r w:rsidRPr="00CB08B2">
        <w:rPr>
          <w:rFonts w:ascii="Arial" w:hAnsi="Arial" w:cs="Arial"/>
          <w:b/>
          <w:bCs/>
        </w:rPr>
        <w:t xml:space="preserve">MDT </w:t>
      </w:r>
      <w:r w:rsidR="00B147CC" w:rsidRPr="00CB08B2">
        <w:rPr>
          <w:rFonts w:ascii="Arial" w:hAnsi="Arial" w:cs="Arial"/>
          <w:b/>
          <w:bCs/>
        </w:rPr>
        <w:t>has</w:t>
      </w:r>
      <w:r w:rsidRPr="00CB08B2">
        <w:rPr>
          <w:rFonts w:ascii="Arial" w:hAnsi="Arial" w:cs="Arial"/>
          <w:b/>
          <w:bCs/>
        </w:rPr>
        <w:t xml:space="preserve"> input into the weekly home round</w:t>
      </w:r>
      <w:r w:rsidR="00B147CC" w:rsidRPr="00CB08B2">
        <w:rPr>
          <w:rFonts w:ascii="Arial" w:hAnsi="Arial" w:cs="Arial"/>
          <w:b/>
          <w:bCs/>
        </w:rPr>
        <w:t>.</w:t>
      </w:r>
      <w:r w:rsidR="007E0DEE" w:rsidRPr="00CB08B2">
        <w:rPr>
          <w:rFonts w:ascii="Arial" w:hAnsi="Arial" w:cs="Arial"/>
          <w:b/>
          <w:bCs/>
        </w:rPr>
        <w:t xml:space="preserve"> </w:t>
      </w:r>
      <w:r w:rsidRPr="00CB08B2">
        <w:rPr>
          <w:rFonts w:ascii="Arial" w:hAnsi="Arial" w:cs="Arial"/>
        </w:rPr>
        <w:t>Each care home should be actively involved in agreeing how the MDT will be organised and work. It is important that this is not seen as your administrative responsibility</w:t>
      </w:r>
      <w:r w:rsidR="00B147CC" w:rsidRPr="00CB08B2">
        <w:rPr>
          <w:rFonts w:ascii="Arial" w:hAnsi="Arial" w:cs="Arial"/>
        </w:rPr>
        <w:t>,</w:t>
      </w:r>
      <w:r w:rsidRPr="00CB08B2">
        <w:rPr>
          <w:rFonts w:ascii="Arial" w:hAnsi="Arial" w:cs="Arial"/>
        </w:rPr>
        <w:t xml:space="preserve"> and you should agree locally how this will work well for the home you lead. </w:t>
      </w:r>
    </w:p>
    <w:p w14:paraId="69D81966" w14:textId="44AD8149" w:rsidR="00DE5DA5" w:rsidRDefault="00DE5DA5" w:rsidP="00C12DB0">
      <w:pPr>
        <w:pStyle w:val="ListParagraph"/>
        <w:numPr>
          <w:ilvl w:val="0"/>
          <w:numId w:val="5"/>
        </w:numPr>
        <w:rPr>
          <w:rFonts w:ascii="Arial" w:hAnsi="Arial" w:cs="Arial"/>
        </w:rPr>
      </w:pPr>
      <w:r w:rsidRPr="00CB08B2">
        <w:rPr>
          <w:rFonts w:ascii="Arial" w:hAnsi="Arial" w:cs="Arial"/>
          <w:b/>
          <w:bCs/>
        </w:rPr>
        <w:t>Work with your PCN to agree protocols for information sharing, shared care planning, use of shared care records and clear clinical governance</w:t>
      </w:r>
      <w:r w:rsidR="009B5D32">
        <w:rPr>
          <w:rFonts w:ascii="Arial" w:hAnsi="Arial" w:cs="Arial"/>
          <w:b/>
          <w:bCs/>
        </w:rPr>
        <w:t>.</w:t>
      </w:r>
      <w:r w:rsidRPr="00CB08B2">
        <w:rPr>
          <w:rFonts w:ascii="Arial" w:hAnsi="Arial" w:cs="Arial"/>
        </w:rPr>
        <w:t xml:space="preserve"> To support this you should check that you are using NHS Mail. This is available free to all care homes and is a secure email system which can be used for sending</w:t>
      </w:r>
      <w:r w:rsidR="00DD3F81" w:rsidRPr="00CB08B2">
        <w:rPr>
          <w:rFonts w:ascii="Arial" w:hAnsi="Arial" w:cs="Arial"/>
        </w:rPr>
        <w:t xml:space="preserve"> and </w:t>
      </w:r>
      <w:r w:rsidRPr="00CB08B2">
        <w:rPr>
          <w:rFonts w:ascii="Arial" w:hAnsi="Arial" w:cs="Arial"/>
        </w:rPr>
        <w:t>receiving patient information.</w:t>
      </w:r>
    </w:p>
    <w:p w14:paraId="4F459EAB" w14:textId="5C71F82D" w:rsidR="00373065" w:rsidRPr="00CB08B2" w:rsidRDefault="00373065" w:rsidP="00C12DB0">
      <w:pPr>
        <w:pStyle w:val="ListParagraph"/>
        <w:numPr>
          <w:ilvl w:val="0"/>
          <w:numId w:val="5"/>
        </w:numPr>
        <w:rPr>
          <w:rFonts w:ascii="Arial" w:hAnsi="Arial" w:cs="Arial"/>
        </w:rPr>
      </w:pPr>
      <w:r>
        <w:rPr>
          <w:rFonts w:ascii="Arial" w:hAnsi="Arial" w:cs="Arial"/>
          <w:b/>
          <w:bCs/>
        </w:rPr>
        <w:t>Community Nursing.</w:t>
      </w:r>
      <w:r>
        <w:rPr>
          <w:rFonts w:ascii="Arial" w:hAnsi="Arial" w:cs="Arial"/>
        </w:rPr>
        <w:t xml:space="preserve"> All Care Homes will have an allocated named case manager. If you do not currently have any intervention from a district nursing team but need to make a new referral, you can do so by contacting 01482 247111.</w:t>
      </w:r>
    </w:p>
    <w:p w14:paraId="2A629F15" w14:textId="77777777" w:rsidR="008D4F65" w:rsidRDefault="008D4F65" w:rsidP="009B5D32">
      <w:pPr>
        <w:rPr>
          <w:rFonts w:ascii="Arial" w:hAnsi="Arial" w:cs="Arial"/>
        </w:rPr>
      </w:pPr>
    </w:p>
    <w:p w14:paraId="22535677" w14:textId="786DE121" w:rsidR="009B5D32" w:rsidRDefault="007E0DEE" w:rsidP="009B5D32">
      <w:r w:rsidRPr="00CB08B2">
        <w:rPr>
          <w:rFonts w:ascii="Arial" w:hAnsi="Arial" w:cs="Arial"/>
        </w:rPr>
        <w:t>If you have any further questions</w:t>
      </w:r>
      <w:r w:rsidR="00022ED2">
        <w:rPr>
          <w:rFonts w:ascii="Arial" w:hAnsi="Arial" w:cs="Arial"/>
        </w:rPr>
        <w:t xml:space="preserve"> or queries relating this leaflet, please contact your </w:t>
      </w:r>
      <w:r w:rsidR="00022ED2" w:rsidRPr="00CB08B2">
        <w:rPr>
          <w:rFonts w:ascii="Arial" w:hAnsi="Arial" w:cs="Arial"/>
        </w:rPr>
        <w:t>PCN Clinical Lead (if known), or the Hull</w:t>
      </w:r>
      <w:r w:rsidR="00022ED2">
        <w:rPr>
          <w:rFonts w:ascii="Arial" w:hAnsi="Arial" w:cs="Arial"/>
        </w:rPr>
        <w:t>/ East Riding</w:t>
      </w:r>
      <w:r w:rsidR="00022ED2" w:rsidRPr="00CB08B2">
        <w:rPr>
          <w:rFonts w:ascii="Arial" w:hAnsi="Arial" w:cs="Arial"/>
        </w:rPr>
        <w:t xml:space="preserve"> Health and Care Partnership (formerly NHS Hull</w:t>
      </w:r>
      <w:r w:rsidR="00022ED2">
        <w:rPr>
          <w:rFonts w:ascii="Arial" w:hAnsi="Arial" w:cs="Arial"/>
        </w:rPr>
        <w:t>/ East Riding</w:t>
      </w:r>
      <w:r w:rsidR="00022ED2" w:rsidRPr="00CB08B2">
        <w:rPr>
          <w:rFonts w:ascii="Arial" w:hAnsi="Arial" w:cs="Arial"/>
        </w:rPr>
        <w:t xml:space="preserve"> CCG) on </w:t>
      </w:r>
      <w:hyperlink r:id="rId7" w:history="1">
        <w:r w:rsidR="00022ED2" w:rsidRPr="00022ED2">
          <w:rPr>
            <w:rStyle w:val="Hyperlink"/>
            <w:rFonts w:ascii="Arial" w:hAnsi="Arial" w:cs="Arial"/>
          </w:rPr>
          <w:t>hnyicb-hull.contactus@nhs.net</w:t>
        </w:r>
      </w:hyperlink>
      <w:r w:rsidR="009B5D32">
        <w:rPr>
          <w:rFonts w:ascii="Arial" w:hAnsi="Arial" w:cs="Arial"/>
        </w:rPr>
        <w:t xml:space="preserve"> or </w:t>
      </w:r>
      <w:hyperlink r:id="rId8" w:history="1">
        <w:r w:rsidR="009B5D32" w:rsidRPr="009B5D32">
          <w:rPr>
            <w:rStyle w:val="Hyperlink"/>
            <w:rFonts w:ascii="Arial" w:hAnsi="Arial" w:cs="Arial"/>
          </w:rPr>
          <w:t>hnyicb-</w:t>
        </w:r>
        <w:r w:rsidR="009B5D32" w:rsidRPr="00725F62">
          <w:rPr>
            <w:rStyle w:val="Hyperlink"/>
            <w:rFonts w:ascii="Arial" w:hAnsi="Arial" w:cs="Arial"/>
          </w:rPr>
          <w:t>ery.contractmailbox@nhs.net</w:t>
        </w:r>
      </w:hyperlink>
      <w:r w:rsidR="0098124B">
        <w:rPr>
          <w:rStyle w:val="Hyperlink"/>
          <w:rFonts w:ascii="Arial" w:hAnsi="Arial" w:cs="Arial"/>
        </w:rPr>
        <w:t>.</w:t>
      </w:r>
    </w:p>
    <w:p w14:paraId="7228E918" w14:textId="77777777" w:rsidR="007E0DEE" w:rsidRPr="00CB08B2" w:rsidRDefault="007E0DEE">
      <w:pPr>
        <w:rPr>
          <w:rFonts w:ascii="Arial" w:hAnsi="Arial" w:cs="Arial"/>
        </w:rPr>
      </w:pPr>
    </w:p>
    <w:sectPr w:rsidR="007E0DEE" w:rsidRPr="00CB08B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7EE3" w14:textId="77777777" w:rsidR="000171FB" w:rsidRDefault="000171FB" w:rsidP="00722D49">
      <w:pPr>
        <w:spacing w:after="0" w:line="240" w:lineRule="auto"/>
      </w:pPr>
      <w:r>
        <w:separator/>
      </w:r>
    </w:p>
  </w:endnote>
  <w:endnote w:type="continuationSeparator" w:id="0">
    <w:p w14:paraId="57BD5627" w14:textId="77777777" w:rsidR="000171FB" w:rsidRDefault="000171FB" w:rsidP="0072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E55E" w14:textId="77777777" w:rsidR="000171FB" w:rsidRDefault="000171FB" w:rsidP="00722D49">
      <w:pPr>
        <w:spacing w:after="0" w:line="240" w:lineRule="auto"/>
      </w:pPr>
      <w:r>
        <w:separator/>
      </w:r>
    </w:p>
  </w:footnote>
  <w:footnote w:type="continuationSeparator" w:id="0">
    <w:p w14:paraId="46F5B8EC" w14:textId="77777777" w:rsidR="000171FB" w:rsidRDefault="000171FB" w:rsidP="0072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8D98" w14:textId="3001FBF9" w:rsidR="008D4F65" w:rsidRPr="008D4F65" w:rsidRDefault="008D4F65">
    <w:pPr>
      <w:pStyle w:val="Header"/>
      <w:rPr>
        <w:rFonts w:ascii="Arial" w:hAnsi="Arial" w:cs="Arial"/>
      </w:rPr>
    </w:pPr>
    <w:r w:rsidRPr="008D4F65">
      <w:rPr>
        <w:rFonts w:ascii="Arial" w:hAnsi="Arial" w:cs="Arial"/>
        <w:noProof/>
      </w:rPr>
      <w:drawing>
        <wp:anchor distT="0" distB="0" distL="114300" distR="114300" simplePos="0" relativeHeight="251658240" behindDoc="0" locked="0" layoutInCell="1" allowOverlap="1" wp14:anchorId="1FDFC4AE" wp14:editId="4B9D1B58">
          <wp:simplePos x="0" y="0"/>
          <wp:positionH relativeFrom="column">
            <wp:posOffset>3551274</wp:posOffset>
          </wp:positionH>
          <wp:positionV relativeFrom="page">
            <wp:posOffset>159326</wp:posOffset>
          </wp:positionV>
          <wp:extent cx="2895600" cy="542925"/>
          <wp:effectExtent l="0" t="0" r="0" b="9525"/>
          <wp:wrapSquare wrapText="bothSides"/>
          <wp:docPr id="2"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42925"/>
                  </a:xfrm>
                  <a:prstGeom prst="rect">
                    <a:avLst/>
                  </a:prstGeom>
                  <a:noFill/>
                  <a:ln>
                    <a:noFill/>
                  </a:ln>
                </pic:spPr>
              </pic:pic>
            </a:graphicData>
          </a:graphic>
        </wp:anchor>
      </w:drawing>
    </w:r>
    <w:r w:rsidRPr="008D4F65">
      <w:rPr>
        <w:rFonts w:ascii="Arial" w:hAnsi="Arial" w:cs="Arial"/>
      </w:rPr>
      <w:t>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46F0"/>
    <w:multiLevelType w:val="hybridMultilevel"/>
    <w:tmpl w:val="D1345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C64D0"/>
    <w:multiLevelType w:val="hybridMultilevel"/>
    <w:tmpl w:val="9FE8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A7CBB"/>
    <w:multiLevelType w:val="hybridMultilevel"/>
    <w:tmpl w:val="D166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6D4230"/>
    <w:multiLevelType w:val="hybridMultilevel"/>
    <w:tmpl w:val="CD9A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323FA7"/>
    <w:multiLevelType w:val="hybridMultilevel"/>
    <w:tmpl w:val="6B1E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8045473">
    <w:abstractNumId w:val="2"/>
  </w:num>
  <w:num w:numId="2" w16cid:durableId="1135946428">
    <w:abstractNumId w:val="1"/>
  </w:num>
  <w:num w:numId="3" w16cid:durableId="2118989306">
    <w:abstractNumId w:val="4"/>
  </w:num>
  <w:num w:numId="4" w16cid:durableId="1717580911">
    <w:abstractNumId w:val="0"/>
  </w:num>
  <w:num w:numId="5" w16cid:durableId="124544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49"/>
    <w:rsid w:val="000171FB"/>
    <w:rsid w:val="00022ED2"/>
    <w:rsid w:val="00067CC2"/>
    <w:rsid w:val="000B4AB4"/>
    <w:rsid w:val="000C522B"/>
    <w:rsid w:val="000E7B82"/>
    <w:rsid w:val="001D786B"/>
    <w:rsid w:val="002C5E60"/>
    <w:rsid w:val="002D6F47"/>
    <w:rsid w:val="00315296"/>
    <w:rsid w:val="00373065"/>
    <w:rsid w:val="00425CDE"/>
    <w:rsid w:val="00464BB4"/>
    <w:rsid w:val="004F4AA1"/>
    <w:rsid w:val="005E0775"/>
    <w:rsid w:val="0067453A"/>
    <w:rsid w:val="00722D49"/>
    <w:rsid w:val="00725F0D"/>
    <w:rsid w:val="00742DF1"/>
    <w:rsid w:val="00783ACF"/>
    <w:rsid w:val="00797977"/>
    <w:rsid w:val="007A1A06"/>
    <w:rsid w:val="007E0DEE"/>
    <w:rsid w:val="008B4729"/>
    <w:rsid w:val="008D4F65"/>
    <w:rsid w:val="00926E79"/>
    <w:rsid w:val="009427B9"/>
    <w:rsid w:val="0098124B"/>
    <w:rsid w:val="009B2AFC"/>
    <w:rsid w:val="009B5D32"/>
    <w:rsid w:val="00A1221F"/>
    <w:rsid w:val="00A42519"/>
    <w:rsid w:val="00A80C49"/>
    <w:rsid w:val="00AB77E5"/>
    <w:rsid w:val="00B147CC"/>
    <w:rsid w:val="00BD33BB"/>
    <w:rsid w:val="00C12DB0"/>
    <w:rsid w:val="00C54EEE"/>
    <w:rsid w:val="00C72B68"/>
    <w:rsid w:val="00C840F4"/>
    <w:rsid w:val="00CA0D73"/>
    <w:rsid w:val="00CB08B2"/>
    <w:rsid w:val="00DB76A0"/>
    <w:rsid w:val="00DD3F81"/>
    <w:rsid w:val="00DE5DA5"/>
    <w:rsid w:val="00E16762"/>
    <w:rsid w:val="00EF1657"/>
    <w:rsid w:val="00F464B4"/>
    <w:rsid w:val="00F55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B7A0"/>
  <w15:chartTrackingRefBased/>
  <w15:docId w15:val="{1D0612D3-E895-4CC1-B43C-C04DEBEC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5DAA"/>
    <w:rPr>
      <w:sz w:val="16"/>
      <w:szCs w:val="16"/>
    </w:rPr>
  </w:style>
  <w:style w:type="paragraph" w:styleId="CommentText">
    <w:name w:val="annotation text"/>
    <w:basedOn w:val="Normal"/>
    <w:link w:val="CommentTextChar"/>
    <w:uiPriority w:val="99"/>
    <w:unhideWhenUsed/>
    <w:rsid w:val="00F55DAA"/>
    <w:pPr>
      <w:spacing w:line="240" w:lineRule="auto"/>
    </w:pPr>
    <w:rPr>
      <w:sz w:val="20"/>
      <w:szCs w:val="20"/>
    </w:rPr>
  </w:style>
  <w:style w:type="character" w:customStyle="1" w:styleId="CommentTextChar">
    <w:name w:val="Comment Text Char"/>
    <w:basedOn w:val="DefaultParagraphFont"/>
    <w:link w:val="CommentText"/>
    <w:uiPriority w:val="99"/>
    <w:rsid w:val="00F55DAA"/>
    <w:rPr>
      <w:sz w:val="20"/>
      <w:szCs w:val="20"/>
    </w:rPr>
  </w:style>
  <w:style w:type="paragraph" w:styleId="CommentSubject">
    <w:name w:val="annotation subject"/>
    <w:basedOn w:val="CommentText"/>
    <w:next w:val="CommentText"/>
    <w:link w:val="CommentSubjectChar"/>
    <w:uiPriority w:val="99"/>
    <w:semiHidden/>
    <w:unhideWhenUsed/>
    <w:rsid w:val="00F55DAA"/>
    <w:rPr>
      <w:b/>
      <w:bCs/>
    </w:rPr>
  </w:style>
  <w:style w:type="character" w:customStyle="1" w:styleId="CommentSubjectChar">
    <w:name w:val="Comment Subject Char"/>
    <w:basedOn w:val="CommentTextChar"/>
    <w:link w:val="CommentSubject"/>
    <w:uiPriority w:val="99"/>
    <w:semiHidden/>
    <w:rsid w:val="00F55DAA"/>
    <w:rPr>
      <w:b/>
      <w:bCs/>
      <w:sz w:val="20"/>
      <w:szCs w:val="20"/>
    </w:rPr>
  </w:style>
  <w:style w:type="paragraph" w:styleId="ListParagraph">
    <w:name w:val="List Paragraph"/>
    <w:basedOn w:val="Normal"/>
    <w:uiPriority w:val="34"/>
    <w:qFormat/>
    <w:rsid w:val="00F55DAA"/>
    <w:pPr>
      <w:ind w:left="720"/>
      <w:contextualSpacing/>
    </w:pPr>
  </w:style>
  <w:style w:type="paragraph" w:styleId="Header">
    <w:name w:val="header"/>
    <w:basedOn w:val="Normal"/>
    <w:link w:val="HeaderChar"/>
    <w:uiPriority w:val="99"/>
    <w:unhideWhenUsed/>
    <w:rsid w:val="00722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D49"/>
  </w:style>
  <w:style w:type="paragraph" w:styleId="Footer">
    <w:name w:val="footer"/>
    <w:basedOn w:val="Normal"/>
    <w:link w:val="FooterChar"/>
    <w:uiPriority w:val="99"/>
    <w:unhideWhenUsed/>
    <w:rsid w:val="0072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D49"/>
  </w:style>
  <w:style w:type="paragraph" w:styleId="Revision">
    <w:name w:val="Revision"/>
    <w:hidden/>
    <w:uiPriority w:val="99"/>
    <w:semiHidden/>
    <w:rsid w:val="00A1221F"/>
    <w:pPr>
      <w:spacing w:after="0" w:line="240" w:lineRule="auto"/>
    </w:pPr>
  </w:style>
  <w:style w:type="character" w:styleId="Hyperlink">
    <w:name w:val="Hyperlink"/>
    <w:basedOn w:val="DefaultParagraphFont"/>
    <w:uiPriority w:val="99"/>
    <w:unhideWhenUsed/>
    <w:rsid w:val="00022ED2"/>
    <w:rPr>
      <w:color w:val="0563C1" w:themeColor="hyperlink"/>
      <w:u w:val="single"/>
    </w:rPr>
  </w:style>
  <w:style w:type="character" w:styleId="UnresolvedMention">
    <w:name w:val="Unresolved Mention"/>
    <w:basedOn w:val="DefaultParagraphFont"/>
    <w:uiPriority w:val="99"/>
    <w:semiHidden/>
    <w:unhideWhenUsed/>
    <w:rsid w:val="00022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0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yicb-ery.contractmailbox@nhs.net" TargetMode="External"/><Relationship Id="rId3" Type="http://schemas.openxmlformats.org/officeDocument/2006/relationships/settings" Target="settings.xml"/><Relationship Id="rId7" Type="http://schemas.openxmlformats.org/officeDocument/2006/relationships/hyperlink" Target="mailto:hnyicb-hull.contactu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FOLWELL, Anna (CITY HEALTH CARE PARTNERSHIP CIC)</dc:creator>
  <cp:keywords/>
  <dc:description/>
  <cp:lastModifiedBy>MASTERMAN, Nina (NHS HUMBER AND NORTH YORKSHIRE ICB - 03F)</cp:lastModifiedBy>
  <cp:revision>6</cp:revision>
  <dcterms:created xsi:type="dcterms:W3CDTF">2022-10-19T10:02:00Z</dcterms:created>
  <dcterms:modified xsi:type="dcterms:W3CDTF">2023-03-29T12:10:00Z</dcterms:modified>
</cp:coreProperties>
</file>